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right"/>
        <w:rPr>
          <w:rFonts w:ascii="MS PGothic" w:cs="MS PGothic" w:eastAsia="MS PGothic" w:hAnsi="MS PGothic"/>
          <w:sz w:val="24"/>
          <w:szCs w:val="24"/>
        </w:rPr>
      </w:pPr>
      <w:r w:rsidDel="00000000" w:rsidR="00000000" w:rsidRPr="00000000">
        <w:rPr>
          <w:rFonts w:ascii="MS PMincho" w:cs="MS PMincho" w:eastAsia="MS PMincho" w:hAnsi="MS PMincho"/>
          <w:color w:val="000000"/>
          <w:sz w:val="20"/>
          <w:szCs w:val="20"/>
          <w:rtl w:val="0"/>
        </w:rPr>
        <w:t xml:space="preserve">京臨技学発</w:t>
      </w:r>
      <w:r w:rsidDel="00000000" w:rsidR="00000000" w:rsidRPr="00000000">
        <w:rPr>
          <w:rFonts w:ascii="MS PMincho" w:cs="MS PMincho" w:eastAsia="MS PMincho" w:hAnsi="MS PMincho"/>
          <w:sz w:val="20"/>
          <w:szCs w:val="20"/>
          <w:rtl w:val="0"/>
        </w:rPr>
        <w:t xml:space="preserve">25-017</w:t>
      </w:r>
      <w:r w:rsidDel="00000000" w:rsidR="00000000" w:rsidRPr="00000000">
        <w:rPr>
          <w:rtl w:val="0"/>
        </w:rPr>
      </w:r>
    </w:p>
    <w:p w:rsidR="00000000" w:rsidDel="00000000" w:rsidP="00000000" w:rsidRDefault="00000000" w:rsidRPr="00000000" w14:paraId="00000002">
      <w:pPr>
        <w:widowControl w:val="1"/>
        <w:ind w:right="200"/>
        <w:jc w:val="right"/>
        <w:rPr>
          <w:rFonts w:ascii="MS PGothic" w:cs="MS PGothic" w:eastAsia="MS PGothic" w:hAnsi="MS PGothic"/>
          <w:sz w:val="24"/>
          <w:szCs w:val="24"/>
        </w:rPr>
      </w:pPr>
      <w:r w:rsidDel="00000000" w:rsidR="00000000" w:rsidRPr="00000000">
        <w:rPr>
          <w:rFonts w:ascii="MS PMincho" w:cs="MS PMincho" w:eastAsia="MS PMincho" w:hAnsi="MS PMincho"/>
          <w:color w:val="000000"/>
          <w:sz w:val="20"/>
          <w:szCs w:val="20"/>
          <w:rtl w:val="0"/>
        </w:rPr>
        <w:t xml:space="preserve">令和7年6月16日</w:t>
      </w:r>
      <w:r w:rsidDel="00000000" w:rsidR="00000000" w:rsidRPr="00000000">
        <w:rPr>
          <w:rtl w:val="0"/>
        </w:rPr>
      </w:r>
    </w:p>
    <w:p w:rsidR="00000000" w:rsidDel="00000000" w:rsidP="00000000" w:rsidRDefault="00000000" w:rsidRPr="00000000" w14:paraId="00000003">
      <w:pPr>
        <w:widowControl w:val="1"/>
        <w:jc w:val="both"/>
        <w:rPr>
          <w:rFonts w:ascii="MS PGothic" w:cs="MS PGothic" w:eastAsia="MS PGothic" w:hAnsi="MS PGothic"/>
          <w:sz w:val="24"/>
          <w:szCs w:val="24"/>
        </w:rPr>
      </w:pPr>
      <w:r w:rsidDel="00000000" w:rsidR="00000000" w:rsidRPr="00000000">
        <w:rPr>
          <w:rFonts w:ascii="MS PMincho" w:cs="MS PMincho" w:eastAsia="MS PMincho" w:hAnsi="MS PMincho"/>
          <w:color w:val="000000"/>
          <w:sz w:val="20"/>
          <w:szCs w:val="20"/>
          <w:rtl w:val="0"/>
        </w:rPr>
        <w:t xml:space="preserve">会員各位</w:t>
      </w:r>
      <w:r w:rsidDel="00000000" w:rsidR="00000000" w:rsidRPr="00000000">
        <w:rPr>
          <w:rtl w:val="0"/>
        </w:rPr>
      </w:r>
    </w:p>
    <w:p w:rsidR="00000000" w:rsidDel="00000000" w:rsidP="00000000" w:rsidRDefault="00000000" w:rsidRPr="00000000" w14:paraId="00000004">
      <w:pPr>
        <w:widowControl w:val="1"/>
        <w:jc w:val="right"/>
        <w:rPr>
          <w:rFonts w:ascii="MS PGothic" w:cs="MS PGothic" w:eastAsia="MS PGothic" w:hAnsi="MS PGothic"/>
          <w:sz w:val="24"/>
          <w:szCs w:val="24"/>
        </w:rPr>
      </w:pPr>
      <w:r w:rsidDel="00000000" w:rsidR="00000000" w:rsidRPr="00000000">
        <w:rPr>
          <w:rFonts w:ascii="MS PMincho" w:cs="MS PMincho" w:eastAsia="MS PMincho" w:hAnsi="MS PMincho"/>
          <w:color w:val="000000"/>
          <w:sz w:val="20"/>
          <w:szCs w:val="20"/>
          <w:rtl w:val="0"/>
        </w:rPr>
        <w:t xml:space="preserve">(社)京都府臨床検査技師会</w:t>
      </w:r>
      <w:r w:rsidDel="00000000" w:rsidR="00000000" w:rsidRPr="00000000">
        <w:rPr>
          <w:rtl w:val="0"/>
        </w:rPr>
      </w:r>
    </w:p>
    <w:p w:rsidR="00000000" w:rsidDel="00000000" w:rsidP="00000000" w:rsidRDefault="00000000" w:rsidRPr="00000000" w14:paraId="00000005">
      <w:pPr>
        <w:widowControl w:val="1"/>
        <w:ind w:right="240"/>
        <w:jc w:val="righ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06">
      <w:pPr>
        <w:widowControl w:val="1"/>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07">
      <w:pPr>
        <w:widowControl w:val="1"/>
        <w:ind w:left="280" w:firstLine="0"/>
        <w:jc w:val="center"/>
        <w:rPr>
          <w:rFonts w:ascii="MS PGothic" w:cs="MS PGothic" w:eastAsia="MS PGothic" w:hAnsi="MS PGothic"/>
          <w:sz w:val="24"/>
          <w:szCs w:val="24"/>
        </w:rPr>
      </w:pPr>
      <w:r w:rsidDel="00000000" w:rsidR="00000000" w:rsidRPr="00000000">
        <w:rPr>
          <w:rFonts w:ascii="MS PMincho" w:cs="MS PMincho" w:eastAsia="MS PMincho" w:hAnsi="MS PMincho"/>
          <w:color w:val="000000"/>
          <w:sz w:val="32"/>
          <w:szCs w:val="32"/>
          <w:rtl w:val="0"/>
        </w:rPr>
        <w:t xml:space="preserve">北部・血液ガス検査講習会のご案内</w:t>
      </w:r>
      <w:r w:rsidDel="00000000" w:rsidR="00000000" w:rsidRPr="00000000">
        <w:rPr>
          <w:rtl w:val="0"/>
        </w:rPr>
      </w:r>
    </w:p>
    <w:p w:rsidR="00000000" w:rsidDel="00000000" w:rsidP="00000000" w:rsidRDefault="00000000" w:rsidRPr="00000000" w14:paraId="00000008">
      <w:pPr>
        <w:widowControl w:val="1"/>
        <w:ind w:left="280" w:firstLine="0"/>
        <w:jc w:val="center"/>
        <w:rPr>
          <w:rFonts w:ascii="MS PGothic" w:cs="MS PGothic" w:eastAsia="MS PGothic" w:hAnsi="MS PGothic"/>
          <w:sz w:val="24"/>
          <w:szCs w:val="24"/>
        </w:rPr>
      </w:pPr>
      <w:r w:rsidDel="00000000" w:rsidR="00000000" w:rsidRPr="00000000">
        <w:rPr>
          <w:rFonts w:ascii="MS PMincho" w:cs="MS PMincho" w:eastAsia="MS PMincho" w:hAnsi="MS PMincho"/>
          <w:color w:val="000000"/>
          <w:sz w:val="20"/>
          <w:szCs w:val="20"/>
          <w:rtl w:val="0"/>
        </w:rPr>
        <w:t xml:space="preserve">日臨技生涯教育分類　専門052：検体検査20点</w:t>
      </w:r>
      <w:r w:rsidDel="00000000" w:rsidR="00000000" w:rsidRPr="00000000">
        <w:rPr>
          <w:rtl w:val="0"/>
        </w:rPr>
      </w:r>
    </w:p>
    <w:p w:rsidR="00000000" w:rsidDel="00000000" w:rsidP="00000000" w:rsidRDefault="00000000" w:rsidRPr="00000000" w14:paraId="00000009">
      <w:pPr>
        <w:widowControl w:val="1"/>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0A">
      <w:pPr>
        <w:widowControl w:val="1"/>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平素より京臨技研修会活動に格別のご高配を賜り、厚く御礼申し上げます。</w:t>
      </w:r>
    </w:p>
    <w:p w:rsidR="00000000" w:rsidDel="00000000" w:rsidP="00000000" w:rsidRDefault="00000000" w:rsidRPr="00000000" w14:paraId="0000000B">
      <w:pPr>
        <w:widowControl w:val="1"/>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北部研究班では、下記の要領にて血液ガス検査研修会を開催する運びとなりま</w:t>
      </w:r>
    </w:p>
    <w:p w:rsidR="00000000" w:rsidDel="00000000" w:rsidP="00000000" w:rsidRDefault="00000000" w:rsidRPr="00000000" w14:paraId="0000000C">
      <w:pPr>
        <w:widowControl w:val="1"/>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した。</w:t>
      </w:r>
    </w:p>
    <w:p w:rsidR="00000000" w:rsidDel="00000000" w:rsidP="00000000" w:rsidRDefault="00000000" w:rsidRPr="00000000" w14:paraId="0000000D">
      <w:pPr>
        <w:widowControl w:val="1"/>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今回の講演では、血液ガス検査の基礎的な内容について分かりやすく教えて頂きます。是非ご参加ください。</w:t>
      </w:r>
    </w:p>
    <w:p w:rsidR="00000000" w:rsidDel="00000000" w:rsidP="00000000" w:rsidRDefault="00000000" w:rsidRPr="00000000" w14:paraId="0000000E">
      <w:pPr>
        <w:widowControl w:val="1"/>
        <w:ind w:firstLine="141"/>
        <w:jc w:val="center"/>
        <w:rPr>
          <w:rFonts w:ascii="MS PGothic" w:cs="MS PGothic" w:eastAsia="MS PGothic" w:hAnsi="MS PGothic"/>
          <w:sz w:val="24"/>
          <w:szCs w:val="24"/>
        </w:rPr>
      </w:pPr>
      <w:r w:rsidDel="00000000" w:rsidR="00000000" w:rsidRPr="00000000">
        <w:rPr>
          <w:rFonts w:ascii="MS PMincho" w:cs="MS PMincho" w:eastAsia="MS PMincho" w:hAnsi="MS PMincho"/>
          <w:color w:val="000000"/>
          <w:rtl w:val="0"/>
        </w:rPr>
        <w:t xml:space="preserve">記</w:t>
      </w:r>
      <w:r w:rsidDel="00000000" w:rsidR="00000000" w:rsidRPr="00000000">
        <w:rPr>
          <w:rtl w:val="0"/>
        </w:rPr>
      </w:r>
    </w:p>
    <w:p w:rsidR="00000000" w:rsidDel="00000000" w:rsidP="00000000" w:rsidRDefault="00000000" w:rsidRPr="00000000" w14:paraId="0000000F">
      <w:pPr>
        <w:widowControl w:val="1"/>
        <w:spacing w:before="234" w:lineRule="auto"/>
        <w:ind w:left="320" w:right="2032" w:firstLine="0"/>
        <w:rPr>
          <w:rFonts w:ascii="MS PGothic" w:cs="MS PGothic" w:eastAsia="MS PGothic" w:hAnsi="MS PGothic"/>
        </w:rPr>
      </w:pPr>
      <w:r w:rsidDel="00000000" w:rsidR="00000000" w:rsidRPr="00000000">
        <w:rPr>
          <w:rFonts w:ascii="MS PMincho" w:cs="MS PMincho" w:eastAsia="MS PMincho" w:hAnsi="MS PMincho"/>
          <w:color w:val="000000"/>
          <w:sz w:val="22"/>
          <w:szCs w:val="22"/>
          <w:rtl w:val="0"/>
        </w:rPr>
        <w:t xml:space="preserve">行事名：</w:t>
      </w:r>
      <w:r w:rsidDel="00000000" w:rsidR="00000000" w:rsidRPr="00000000">
        <w:rPr>
          <w:rFonts w:ascii="MS PMincho" w:cs="MS PMincho" w:eastAsia="MS PMincho" w:hAnsi="MS PMincho"/>
          <w:color w:val="000000"/>
          <w:sz w:val="24"/>
          <w:szCs w:val="24"/>
          <w:rtl w:val="0"/>
        </w:rPr>
        <w:t xml:space="preserve">　</w:t>
      </w:r>
      <w:r w:rsidDel="00000000" w:rsidR="00000000" w:rsidRPr="00000000">
        <w:rPr>
          <w:rFonts w:ascii="MS PMincho" w:cs="MS PMincho" w:eastAsia="MS PMincho" w:hAnsi="MS PMincho"/>
          <w:color w:val="000000"/>
          <w:rtl w:val="0"/>
        </w:rPr>
        <w:t xml:space="preserve">北部・血液ガス検査研修会【事前申込制】</w:t>
      </w:r>
      <w:r w:rsidDel="00000000" w:rsidR="00000000" w:rsidRPr="00000000">
        <w:rPr>
          <w:rtl w:val="0"/>
        </w:rPr>
      </w:r>
    </w:p>
    <w:p w:rsidR="00000000" w:rsidDel="00000000" w:rsidP="00000000" w:rsidRDefault="00000000" w:rsidRPr="00000000" w14:paraId="00000010">
      <w:pPr>
        <w:widowControl w:val="1"/>
        <w:ind w:left="320" w:firstLine="0"/>
        <w:jc w:val="both"/>
        <w:rPr>
          <w:rFonts w:ascii="MS PGothic" w:cs="MS PGothic" w:eastAsia="MS PGothic" w:hAnsi="MS PGothic"/>
        </w:rPr>
      </w:pPr>
      <w:r w:rsidDel="00000000" w:rsidR="00000000" w:rsidRPr="00000000">
        <w:rPr>
          <w:rFonts w:ascii="MS PMincho" w:cs="MS PMincho" w:eastAsia="MS PMincho" w:hAnsi="MS PMincho"/>
          <w:color w:val="000000"/>
          <w:sz w:val="22"/>
          <w:szCs w:val="22"/>
          <w:rtl w:val="0"/>
        </w:rPr>
        <w:t xml:space="preserve">日　時：</w:t>
      </w:r>
      <w:r w:rsidDel="00000000" w:rsidR="00000000" w:rsidRPr="00000000">
        <w:rPr>
          <w:rFonts w:ascii="MS PMincho" w:cs="MS PMincho" w:eastAsia="MS PMincho" w:hAnsi="MS PMincho"/>
          <w:color w:val="000000"/>
          <w:sz w:val="24"/>
          <w:szCs w:val="24"/>
          <w:rtl w:val="0"/>
        </w:rPr>
        <w:t xml:space="preserve">  </w:t>
      </w:r>
      <w:r w:rsidDel="00000000" w:rsidR="00000000" w:rsidRPr="00000000">
        <w:rPr>
          <w:rFonts w:ascii="MS PMincho" w:cs="MS PMincho" w:eastAsia="MS PMincho" w:hAnsi="MS PMincho"/>
          <w:color w:val="000000"/>
          <w:rtl w:val="0"/>
        </w:rPr>
        <w:t xml:space="preserve">令和7年</w:t>
      </w:r>
      <w:r w:rsidDel="00000000" w:rsidR="00000000" w:rsidRPr="00000000">
        <w:rPr>
          <w:rFonts w:ascii="MS PMincho" w:cs="MS PMincho" w:eastAsia="MS PMincho" w:hAnsi="MS PMincho"/>
          <w:rtl w:val="0"/>
        </w:rPr>
        <w:t xml:space="preserve">8</w:t>
      </w:r>
      <w:r w:rsidDel="00000000" w:rsidR="00000000" w:rsidRPr="00000000">
        <w:rPr>
          <w:rFonts w:ascii="MS PMincho" w:cs="MS PMincho" w:eastAsia="MS PMincho" w:hAnsi="MS PMincho"/>
          <w:color w:val="000000"/>
          <w:rtl w:val="0"/>
        </w:rPr>
        <w:t xml:space="preserve">月</w:t>
      </w:r>
      <w:r w:rsidDel="00000000" w:rsidR="00000000" w:rsidRPr="00000000">
        <w:rPr>
          <w:rFonts w:ascii="MS PMincho" w:cs="MS PMincho" w:eastAsia="MS PMincho" w:hAnsi="MS PMincho"/>
          <w:rtl w:val="0"/>
        </w:rPr>
        <w:t xml:space="preserve">5</w:t>
      </w:r>
      <w:r w:rsidDel="00000000" w:rsidR="00000000" w:rsidRPr="00000000">
        <w:rPr>
          <w:rFonts w:ascii="MS PMincho" w:cs="MS PMincho" w:eastAsia="MS PMincho" w:hAnsi="MS PMincho"/>
          <w:color w:val="000000"/>
          <w:rtl w:val="0"/>
        </w:rPr>
        <w:t xml:space="preserve">日（火） </w:t>
      </w:r>
      <w:r w:rsidDel="00000000" w:rsidR="00000000" w:rsidRPr="00000000">
        <w:rPr>
          <w:rFonts w:ascii="MS PMincho" w:cs="MS PMincho" w:eastAsia="MS PMincho" w:hAnsi="MS PMincho"/>
          <w:rtl w:val="0"/>
        </w:rPr>
        <w:t xml:space="preserve">20</w:t>
      </w:r>
      <w:r w:rsidDel="00000000" w:rsidR="00000000" w:rsidRPr="00000000">
        <w:rPr>
          <w:rFonts w:ascii="MS PMincho" w:cs="MS PMincho" w:eastAsia="MS PMincho" w:hAnsi="MS PMincho"/>
          <w:color w:val="000000"/>
          <w:rtl w:val="0"/>
        </w:rPr>
        <w:t xml:space="preserve">：00～21：30</w:t>
      </w:r>
      <w:r w:rsidDel="00000000" w:rsidR="00000000" w:rsidRPr="00000000">
        <w:rPr>
          <w:rtl w:val="0"/>
        </w:rPr>
      </w:r>
    </w:p>
    <w:p w:rsidR="00000000" w:rsidDel="00000000" w:rsidP="00000000" w:rsidRDefault="00000000" w:rsidRPr="00000000" w14:paraId="00000011">
      <w:pPr>
        <w:widowControl w:val="1"/>
        <w:spacing w:before="108" w:lineRule="auto"/>
        <w:ind w:left="320" w:right="947" w:firstLine="0"/>
        <w:rPr>
          <w:rFonts w:ascii="MS PGothic" w:cs="MS PGothic" w:eastAsia="MS PGothic" w:hAnsi="MS PGothic"/>
          <w:sz w:val="22"/>
          <w:szCs w:val="22"/>
        </w:rPr>
      </w:pPr>
      <w:r w:rsidDel="00000000" w:rsidR="00000000" w:rsidRPr="00000000">
        <w:rPr>
          <w:rFonts w:ascii="MS PMincho" w:cs="MS PMincho" w:eastAsia="MS PMincho" w:hAnsi="MS PMincho"/>
          <w:color w:val="000000"/>
          <w:sz w:val="22"/>
          <w:szCs w:val="22"/>
          <w:rtl w:val="0"/>
        </w:rPr>
        <w:t xml:space="preserve">会　場</w:t>
      </w:r>
      <w:r w:rsidDel="00000000" w:rsidR="00000000" w:rsidRPr="00000000">
        <w:rPr>
          <w:rFonts w:ascii="MS PMincho" w:cs="MS PMincho" w:eastAsia="MS PMincho" w:hAnsi="MS PMincho"/>
          <w:color w:val="000000"/>
          <w:sz w:val="24"/>
          <w:szCs w:val="24"/>
          <w:rtl w:val="0"/>
        </w:rPr>
        <w:t xml:space="preserve">：　</w:t>
      </w:r>
      <w:r w:rsidDel="00000000" w:rsidR="00000000" w:rsidRPr="00000000">
        <w:rPr>
          <w:rFonts w:ascii="MS PMincho" w:cs="MS PMincho" w:eastAsia="MS PMincho" w:hAnsi="MS PMincho"/>
          <w:color w:val="000000"/>
          <w:sz w:val="22"/>
          <w:szCs w:val="22"/>
          <w:rtl w:val="0"/>
        </w:rPr>
        <w:t xml:space="preserve">Zoomを利用したweb研修会</w:t>
      </w:r>
      <w:r w:rsidDel="00000000" w:rsidR="00000000" w:rsidRPr="00000000">
        <w:rPr>
          <w:rtl w:val="0"/>
        </w:rPr>
      </w:r>
    </w:p>
    <w:p w:rsidR="00000000" w:rsidDel="00000000" w:rsidP="00000000" w:rsidRDefault="00000000" w:rsidRPr="00000000" w14:paraId="00000012">
      <w:pPr>
        <w:widowControl w:val="1"/>
        <w:ind w:left="320" w:firstLine="0"/>
        <w:jc w:val="both"/>
        <w:rPr>
          <w:rFonts w:ascii="MS PMincho" w:cs="MS PMincho" w:eastAsia="MS PMincho" w:hAnsi="MS PMincho"/>
          <w:color w:val="000000"/>
          <w:sz w:val="24"/>
          <w:szCs w:val="24"/>
        </w:rPr>
      </w:pPr>
      <w:r w:rsidDel="00000000" w:rsidR="00000000" w:rsidRPr="00000000">
        <w:rPr>
          <w:rFonts w:ascii="MS PMincho" w:cs="MS PMincho" w:eastAsia="MS PMincho" w:hAnsi="MS PMincho"/>
          <w:color w:val="000000"/>
          <w:sz w:val="22"/>
          <w:szCs w:val="22"/>
          <w:rtl w:val="0"/>
        </w:rPr>
        <w:t xml:space="preserve">内　容：</w:t>
      </w:r>
      <w:r w:rsidDel="00000000" w:rsidR="00000000" w:rsidRPr="00000000">
        <w:rPr>
          <w:rFonts w:ascii="MS PMincho" w:cs="MS PMincho" w:eastAsia="MS PMincho" w:hAnsi="MS PMincho"/>
          <w:color w:val="000000"/>
          <w:sz w:val="24"/>
          <w:szCs w:val="24"/>
          <w:rtl w:val="0"/>
        </w:rPr>
        <w:t xml:space="preserve">  </w:t>
      </w:r>
      <w:r w:rsidDel="00000000" w:rsidR="00000000" w:rsidRPr="00000000">
        <w:rPr>
          <w:rFonts w:ascii="MS PMincho" w:cs="MS PMincho" w:eastAsia="MS PMincho" w:hAnsi="MS PMincho"/>
          <w:color w:val="000000"/>
          <w:rtl w:val="0"/>
        </w:rPr>
        <w:t xml:space="preserve">血ガス迷宮からの脱出！検体の取り扱いから解釈法についてキソから学ぼう！！</w:t>
      </w:r>
      <w:r w:rsidDel="00000000" w:rsidR="00000000" w:rsidRPr="00000000">
        <w:rPr>
          <w:rtl w:val="0"/>
        </w:rPr>
      </w:r>
    </w:p>
    <w:p w:rsidR="00000000" w:rsidDel="00000000" w:rsidP="00000000" w:rsidRDefault="00000000" w:rsidRPr="00000000" w14:paraId="00000013">
      <w:pPr>
        <w:widowControl w:val="1"/>
        <w:ind w:left="320" w:firstLine="0"/>
        <w:jc w:val="both"/>
        <w:rPr/>
      </w:pPr>
      <w:r w:rsidDel="00000000" w:rsidR="00000000" w:rsidRPr="00000000">
        <w:rPr>
          <w:rFonts w:ascii="MS PMincho" w:cs="MS PMincho" w:eastAsia="MS PMincho" w:hAnsi="MS PMincho"/>
          <w:color w:val="000000"/>
          <w:sz w:val="22"/>
          <w:szCs w:val="22"/>
          <w:rtl w:val="0"/>
        </w:rPr>
        <w:t xml:space="preserve">講　師：</w:t>
      </w:r>
      <w:r w:rsidDel="00000000" w:rsidR="00000000" w:rsidRPr="00000000">
        <w:rPr>
          <w:rFonts w:ascii="MS PMincho" w:cs="MS PMincho" w:eastAsia="MS PMincho" w:hAnsi="MS PMincho"/>
          <w:color w:val="000000"/>
          <w:sz w:val="24"/>
          <w:szCs w:val="24"/>
          <w:rtl w:val="0"/>
        </w:rPr>
        <w:t xml:space="preserve">  </w:t>
      </w:r>
      <w:r w:rsidDel="00000000" w:rsidR="00000000" w:rsidRPr="00000000">
        <w:rPr>
          <w:rFonts w:ascii="MS PMincho" w:cs="MS PMincho" w:eastAsia="MS PMincho" w:hAnsi="MS PMincho"/>
          <w:color w:val="000000"/>
          <w:rtl w:val="0"/>
        </w:rPr>
        <w:t xml:space="preserve">濱田　宏輝　氏</w:t>
        <w:tab/>
        <w:t xml:space="preserve">(シーメンスヘルスケア・ダイアグノスティクス株式会社)</w:t>
      </w:r>
      <w:r w:rsidDel="00000000" w:rsidR="00000000" w:rsidRPr="00000000">
        <w:rPr>
          <w:rtl w:val="0"/>
        </w:rPr>
        <w:t xml:space="preserve"> </w:t>
      </w:r>
    </w:p>
    <w:p w:rsidR="00000000" w:rsidDel="00000000" w:rsidP="00000000" w:rsidRDefault="00000000" w:rsidRPr="00000000" w14:paraId="00000014">
      <w:pPr>
        <w:widowControl w:val="1"/>
        <w:ind w:left="320" w:firstLine="0"/>
        <w:jc w:val="both"/>
        <w:rPr>
          <w:rFonts w:ascii="MS PMincho" w:cs="MS PMincho" w:eastAsia="MS PMincho" w:hAnsi="MS PMincho"/>
          <w:color w:val="000000"/>
        </w:rPr>
      </w:pPr>
      <w:r w:rsidDel="00000000" w:rsidR="00000000" w:rsidRPr="00000000">
        <w:rPr>
          <w:rFonts w:ascii="MS PMincho" w:cs="MS PMincho" w:eastAsia="MS PMincho" w:hAnsi="MS PMincho"/>
          <w:color w:val="000000"/>
          <w:rtl w:val="0"/>
        </w:rPr>
        <w:t xml:space="preserve">参加費：  京臨技会員無料　他府県会員1,000円　非会員3,000円（指定口座へのお振込み）</w:t>
      </w:r>
    </w:p>
    <w:p w:rsidR="00000000" w:rsidDel="00000000" w:rsidP="00000000" w:rsidRDefault="00000000" w:rsidRPr="00000000" w14:paraId="00000015">
      <w:pPr>
        <w:widowControl w:val="1"/>
        <w:ind w:left="320" w:firstLine="0"/>
        <w:jc w:val="both"/>
        <w:rPr>
          <w:rFonts w:ascii="MS PMincho" w:cs="MS PMincho" w:eastAsia="MS PMincho" w:hAnsi="MS PMincho"/>
          <w:color w:val="000000"/>
        </w:rPr>
      </w:pPr>
      <w:r w:rsidDel="00000000" w:rsidR="00000000" w:rsidRPr="00000000">
        <w:rPr>
          <w:rFonts w:ascii="MS PMincho" w:cs="MS PMincho" w:eastAsia="MS PMincho" w:hAnsi="MS PMincho"/>
          <w:color w:val="000000"/>
          <w:sz w:val="22"/>
          <w:szCs w:val="22"/>
          <w:rtl w:val="0"/>
        </w:rPr>
        <w:t xml:space="preserve">申　込：</w:t>
      </w:r>
      <w:r w:rsidDel="00000000" w:rsidR="00000000" w:rsidRPr="00000000">
        <w:rPr>
          <w:rFonts w:ascii="MS PMincho" w:cs="MS PMincho" w:eastAsia="MS PMincho" w:hAnsi="MS PMincho"/>
          <w:color w:val="000000"/>
          <w:sz w:val="24"/>
          <w:szCs w:val="24"/>
          <w:rtl w:val="0"/>
        </w:rPr>
        <w:t xml:space="preserve">　</w:t>
      </w:r>
      <w:r w:rsidDel="00000000" w:rsidR="00000000" w:rsidRPr="00000000">
        <w:rPr>
          <w:rFonts w:ascii="MS PMincho" w:cs="MS PMincho" w:eastAsia="MS PMincho" w:hAnsi="MS PMincho"/>
          <w:color w:val="000000"/>
          <w:rtl w:val="0"/>
        </w:rPr>
        <w:t xml:space="preserve">京臨技HPの研修会情報からお申込み頂き、Zoom 登録後に受付完了となります。</w:t>
      </w:r>
    </w:p>
    <w:p w:rsidR="00000000" w:rsidDel="00000000" w:rsidP="00000000" w:rsidRDefault="00000000" w:rsidRPr="00000000" w14:paraId="00000016">
      <w:pPr>
        <w:widowControl w:val="1"/>
        <w:ind w:left="320" w:firstLine="0"/>
        <w:jc w:val="both"/>
        <w:rPr>
          <w:rFonts w:ascii="MS PMincho" w:cs="MS PMincho" w:eastAsia="MS PMincho" w:hAnsi="MS PMincho"/>
          <w:color w:val="000000"/>
        </w:rPr>
      </w:pPr>
      <w:r w:rsidDel="00000000" w:rsidR="00000000" w:rsidRPr="00000000">
        <w:rPr>
          <w:rtl w:val="0"/>
        </w:rPr>
      </w:r>
    </w:p>
    <w:p w:rsidR="00000000" w:rsidDel="00000000" w:rsidP="00000000" w:rsidRDefault="00000000" w:rsidRPr="00000000" w14:paraId="00000017">
      <w:pPr>
        <w:widowControl w:val="1"/>
        <w:ind w:left="320" w:firstLine="0"/>
        <w:jc w:val="both"/>
        <w:rPr>
          <w:rFonts w:ascii="MS PGothic" w:cs="MS PGothic" w:eastAsia="MS PGothic" w:hAnsi="MS PGothic"/>
        </w:rPr>
      </w:pPr>
      <w:r w:rsidDel="00000000" w:rsidR="00000000" w:rsidRPr="00000000">
        <w:rPr>
          <w:rFonts w:ascii="MS PMincho" w:cs="MS PMincho" w:eastAsia="MS PMincho" w:hAnsi="MS PMincho"/>
          <w:color w:val="000000"/>
          <w:rtl w:val="0"/>
        </w:rPr>
        <w:t xml:space="preserve">※注意事項</w:t>
      </w:r>
      <w:r w:rsidDel="00000000" w:rsidR="00000000" w:rsidRPr="00000000">
        <w:rPr>
          <w:rtl w:val="0"/>
        </w:rPr>
      </w:r>
    </w:p>
    <w:p w:rsidR="00000000" w:rsidDel="00000000" w:rsidP="00000000" w:rsidRDefault="00000000" w:rsidRPr="00000000" w14:paraId="00000018">
      <w:pPr>
        <w:widowControl w:val="1"/>
        <w:spacing w:after="240" w:lineRule="auto"/>
        <w:rPr>
          <w:rFonts w:ascii="MS PGothic" w:cs="MS PGothic" w:eastAsia="MS PGothic" w:hAnsi="MS PGothic"/>
        </w:rPr>
      </w:pPr>
      <w:r w:rsidDel="00000000" w:rsidR="00000000" w:rsidRPr="00000000">
        <w:rPr>
          <w:rFonts w:ascii="MS PGothic" w:cs="MS PGothic" w:eastAsia="MS PGothic" w:hAnsi="MS PGothic"/>
          <w:rtl w:val="0"/>
        </w:rPr>
        <w:t xml:space="preserve">・Web 講演会はZoomウェビナーを利用します。通信環境が良好な場所でご参加下さい。　　　　　</w:t>
      </w:r>
    </w:p>
    <w:p w:rsidR="00000000" w:rsidDel="00000000" w:rsidP="00000000" w:rsidRDefault="00000000" w:rsidRPr="00000000" w14:paraId="00000019">
      <w:pPr>
        <w:widowControl w:val="1"/>
        <w:spacing w:after="240" w:lineRule="auto"/>
        <w:rPr>
          <w:rFonts w:ascii="MS PGothic" w:cs="MS PGothic" w:eastAsia="MS PGothic" w:hAnsi="MS PGothic"/>
        </w:rPr>
      </w:pPr>
      <w:r w:rsidDel="00000000" w:rsidR="00000000" w:rsidRPr="00000000">
        <w:rPr>
          <w:rFonts w:ascii="MS PGothic" w:cs="MS PGothic" w:eastAsia="MS PGothic" w:hAnsi="MS PGothic"/>
          <w:rtl w:val="0"/>
        </w:rPr>
        <w:t xml:space="preserve">・日臨技の参加登録をさせて頂きますので、Web で入られる際は必ず漢字(姓名)でログインをお願い致します。ニックネームなどになりますと特定困難とになり登録ができませんので宜しくお願いいたします。　　　　　　　　　　　　　　　　　　　　　　　　　　　　　　　　　　　　　　　　　　　　　　　　　　　　</w:t>
      </w:r>
    </w:p>
    <w:p w:rsidR="00000000" w:rsidDel="00000000" w:rsidP="00000000" w:rsidRDefault="00000000" w:rsidRPr="00000000" w14:paraId="0000001A">
      <w:pPr>
        <w:widowControl w:val="1"/>
        <w:spacing w:after="240" w:lineRule="auto"/>
        <w:rPr>
          <w:rFonts w:ascii="MS PGothic" w:cs="MS PGothic" w:eastAsia="MS PGothic" w:hAnsi="MS PGothic"/>
        </w:rPr>
      </w:pPr>
      <w:r w:rsidDel="00000000" w:rsidR="00000000" w:rsidRPr="00000000">
        <w:rPr>
          <w:rFonts w:ascii="MS PGothic" w:cs="MS PGothic" w:eastAsia="MS PGothic" w:hAnsi="MS PGothic"/>
          <w:rtl w:val="0"/>
        </w:rPr>
        <w:t xml:space="preserve">・履修単位の発行は、開始から終了までの視聴ログが必要です。但し、通信環境の不具合が発生した場合は総合的に判断し、履修単位を付与します。途中退出の場合、履修単位を付与できませんのでご了承ください　　　　　　　　　　　　　　　　　　　　　　　　　　　　　　　　　　　　　　　　　　　　　　　　　　　　　　　</w:t>
      </w:r>
    </w:p>
    <w:p w:rsidR="00000000" w:rsidDel="00000000" w:rsidP="00000000" w:rsidRDefault="00000000" w:rsidRPr="00000000" w14:paraId="0000001B">
      <w:pPr>
        <w:widowControl w:val="1"/>
        <w:spacing w:after="240" w:lineRule="auto"/>
        <w:rPr>
          <w:rFonts w:ascii="MS PGothic" w:cs="MS PGothic" w:eastAsia="MS PGothic" w:hAnsi="MS PGothic"/>
        </w:rPr>
      </w:pPr>
      <w:r w:rsidDel="00000000" w:rsidR="00000000" w:rsidRPr="00000000">
        <w:rPr>
          <w:rFonts w:ascii="MS PGothic" w:cs="MS PGothic" w:eastAsia="MS PGothic" w:hAnsi="MS PGothic"/>
          <w:rtl w:val="0"/>
        </w:rPr>
        <w:t xml:space="preserve">　・事前申し込み1名につき1名の視聴でお願いいたします。</w:t>
      </w:r>
    </w:p>
    <w:p w:rsidR="00000000" w:rsidDel="00000000" w:rsidP="00000000" w:rsidRDefault="00000000" w:rsidRPr="00000000" w14:paraId="0000001C">
      <w:pPr>
        <w:widowControl w:val="1"/>
        <w:ind w:hanging="1440"/>
        <w:jc w:val="both"/>
        <w:rPr>
          <w:rFonts w:ascii="MS PGothic" w:cs="MS PGothic" w:eastAsia="MS PGothic" w:hAnsi="MS PGothic"/>
        </w:rPr>
      </w:pPr>
      <w:r w:rsidDel="00000000" w:rsidR="00000000" w:rsidRPr="00000000">
        <w:rPr>
          <w:rtl w:val="0"/>
        </w:rPr>
      </w:r>
    </w:p>
    <w:p w:rsidR="00000000" w:rsidDel="00000000" w:rsidP="00000000" w:rsidRDefault="00000000" w:rsidRPr="00000000" w14:paraId="0000001D">
      <w:pPr>
        <w:widowControl w:val="1"/>
        <w:ind w:firstLine="4200"/>
        <w:jc w:val="both"/>
        <w:rPr>
          <w:rFonts w:ascii="MS PGothic" w:cs="MS PGothic" w:eastAsia="MS PGothic" w:hAnsi="MS PGothic"/>
        </w:rPr>
      </w:pPr>
      <w:r w:rsidDel="00000000" w:rsidR="00000000" w:rsidRPr="00000000">
        <w:rPr>
          <w:rFonts w:ascii="MS PGothic" w:cs="MS PGothic" w:eastAsia="MS PGothic" w:hAnsi="MS PGothic"/>
          <w:rtl w:val="0"/>
        </w:rPr>
        <w:t xml:space="preserve">問合先：京都府臨床検査技師会　北部研究班</w:t>
      </w:r>
    </w:p>
    <w:p w:rsidR="00000000" w:rsidDel="00000000" w:rsidP="00000000" w:rsidRDefault="00000000" w:rsidRPr="00000000" w14:paraId="0000001E">
      <w:pPr>
        <w:widowControl w:val="1"/>
        <w:ind w:firstLine="4620"/>
        <w:jc w:val="both"/>
        <w:rPr>
          <w:rFonts w:ascii="MS PGothic" w:cs="MS PGothic" w:eastAsia="MS PGothic" w:hAnsi="MS PGothic"/>
        </w:rPr>
      </w:pPr>
      <w:r w:rsidDel="00000000" w:rsidR="00000000" w:rsidRPr="00000000">
        <w:rPr>
          <w:rFonts w:ascii="MS PGothic" w:cs="MS PGothic" w:eastAsia="MS PGothic" w:hAnsi="MS PGothic"/>
          <w:rtl w:val="0"/>
        </w:rPr>
        <w:t xml:space="preserve">京都ルネス病院 臨床検査科　谷口　勇二</w:t>
      </w:r>
    </w:p>
    <w:p w:rsidR="00000000" w:rsidDel="00000000" w:rsidP="00000000" w:rsidRDefault="00000000" w:rsidRPr="00000000" w14:paraId="0000001F">
      <w:pPr>
        <w:widowControl w:val="1"/>
        <w:ind w:firstLine="6510"/>
        <w:jc w:val="both"/>
        <w:rPr>
          <w:rFonts w:ascii="MS PGothic" w:cs="MS PGothic" w:eastAsia="MS PGothic" w:hAnsi="MS PGothic"/>
        </w:rPr>
      </w:pPr>
      <w:r w:rsidDel="00000000" w:rsidR="00000000" w:rsidRPr="00000000">
        <w:rPr>
          <w:rFonts w:ascii="MS PGothic" w:cs="MS PGothic" w:eastAsia="MS PGothic" w:hAnsi="MS PGothic"/>
          <w:rtl w:val="0"/>
        </w:rPr>
        <w:t xml:space="preserve">TEL：0773-22-3581</w:t>
      </w:r>
    </w:p>
    <w:p w:rsidR="00000000" w:rsidDel="00000000" w:rsidP="00000000" w:rsidRDefault="00000000" w:rsidRPr="00000000" w14:paraId="00000020">
      <w:pPr>
        <w:widowControl w:val="1"/>
        <w:ind w:left="105" w:firstLine="4620"/>
        <w:jc w:val="both"/>
        <w:rPr>
          <w:rFonts w:ascii="MS PGothic" w:cs="MS PGothic" w:eastAsia="MS PGothic" w:hAnsi="MS PGothic"/>
        </w:rPr>
      </w:pPr>
      <w:r w:rsidDel="00000000" w:rsidR="00000000" w:rsidRPr="00000000">
        <w:rPr>
          <w:rFonts w:ascii="MS PGothic" w:cs="MS PGothic" w:eastAsia="MS PGothic" w:hAnsi="MS PGothic"/>
          <w:rtl w:val="0"/>
        </w:rPr>
        <w:t xml:space="preserve">メールアドレス：yuji_0717_t202@yahoo.co.jp</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Mincho"/>
  <w:font w:name="MS PGothic"/>
  <w:font w:name="游明朝"/>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a" w:default="1">
    <w:name w:val="Normal"/>
    <w:qFormat w:val="1"/>
    <w:pPr>
      <w:widowControl w:val="0"/>
    </w:pPr>
  </w:style>
  <w:style w:type="paragraph" w:styleId="1">
    <w:name w:val="heading 1"/>
    <w:basedOn w:val="a"/>
    <w:next w:val="a"/>
    <w:link w:val="10"/>
    <w:uiPriority w:val="9"/>
    <w:qFormat w:val="1"/>
    <w:rsid w:val="00C70039"/>
    <w:pPr>
      <w:keepNext w:val="1"/>
      <w:keepLines w:val="1"/>
      <w:spacing w:after="80" w:before="280"/>
      <w:outlineLvl w:val="0"/>
    </w:pPr>
    <w:rPr>
      <w:rFonts w:asciiTheme="majorHAnsi" w:cstheme="majorBidi" w:eastAsiaTheme="majorEastAsia" w:hAnsiTheme="majorHAnsi"/>
      <w:color w:val="000000" w:themeColor="text1"/>
      <w:sz w:val="32"/>
      <w:szCs w:val="32"/>
    </w:rPr>
  </w:style>
  <w:style w:type="paragraph" w:styleId="2">
    <w:name w:val="heading 2"/>
    <w:basedOn w:val="a"/>
    <w:next w:val="a"/>
    <w:link w:val="20"/>
    <w:uiPriority w:val="9"/>
    <w:semiHidden w:val="1"/>
    <w:unhideWhenUsed w:val="1"/>
    <w:qFormat w:val="1"/>
    <w:rsid w:val="00C70039"/>
    <w:pPr>
      <w:keepNext w:val="1"/>
      <w:keepLines w:val="1"/>
      <w:spacing w:after="80" w:before="160"/>
      <w:outlineLvl w:val="1"/>
    </w:pPr>
    <w:rPr>
      <w:rFonts w:asciiTheme="majorHAnsi" w:cstheme="majorBidi" w:eastAsiaTheme="majorEastAsia" w:hAnsiTheme="majorHAnsi"/>
      <w:color w:val="000000" w:themeColor="text1"/>
      <w:sz w:val="28"/>
      <w:szCs w:val="28"/>
    </w:rPr>
  </w:style>
  <w:style w:type="paragraph" w:styleId="3">
    <w:name w:val="heading 3"/>
    <w:basedOn w:val="a"/>
    <w:next w:val="a"/>
    <w:link w:val="30"/>
    <w:uiPriority w:val="9"/>
    <w:semiHidden w:val="1"/>
    <w:unhideWhenUsed w:val="1"/>
    <w:qFormat w:val="1"/>
    <w:rsid w:val="00C70039"/>
    <w:pPr>
      <w:keepNext w:val="1"/>
      <w:keepLines w:val="1"/>
      <w:spacing w:after="80" w:before="160"/>
      <w:outlineLvl w:val="2"/>
    </w:pPr>
    <w:rPr>
      <w:rFonts w:asciiTheme="majorHAnsi" w:cstheme="majorBidi" w:eastAsiaTheme="majorEastAsia" w:hAnsiTheme="majorHAnsi"/>
      <w:color w:val="000000" w:themeColor="text1"/>
      <w:sz w:val="24"/>
    </w:rPr>
  </w:style>
  <w:style w:type="paragraph" w:styleId="4">
    <w:name w:val="heading 4"/>
    <w:basedOn w:val="a"/>
    <w:next w:val="a"/>
    <w:link w:val="40"/>
    <w:uiPriority w:val="9"/>
    <w:semiHidden w:val="1"/>
    <w:unhideWhenUsed w:val="1"/>
    <w:qFormat w:val="1"/>
    <w:rsid w:val="00C70039"/>
    <w:pPr>
      <w:keepNext w:val="1"/>
      <w:keepLines w:val="1"/>
      <w:spacing w:after="40" w:before="80"/>
      <w:outlineLvl w:val="3"/>
    </w:pPr>
    <w:rPr>
      <w:rFonts w:asciiTheme="majorHAnsi" w:cstheme="majorBidi" w:eastAsiaTheme="majorEastAsia" w:hAnsiTheme="majorHAnsi"/>
      <w:color w:val="000000" w:themeColor="text1"/>
    </w:rPr>
  </w:style>
  <w:style w:type="paragraph" w:styleId="5">
    <w:name w:val="heading 5"/>
    <w:basedOn w:val="a"/>
    <w:next w:val="a"/>
    <w:link w:val="50"/>
    <w:uiPriority w:val="9"/>
    <w:semiHidden w:val="1"/>
    <w:unhideWhenUsed w:val="1"/>
    <w:qFormat w:val="1"/>
    <w:rsid w:val="00C70039"/>
    <w:pPr>
      <w:keepNext w:val="1"/>
      <w:keepLines w:val="1"/>
      <w:spacing w:after="40" w:before="80"/>
      <w:ind w:left="100" w:leftChars="100"/>
      <w:outlineLvl w:val="4"/>
    </w:pPr>
    <w:rPr>
      <w:rFonts w:asciiTheme="majorHAnsi" w:cstheme="majorBidi" w:eastAsiaTheme="majorEastAsia" w:hAnsiTheme="majorHAnsi"/>
      <w:color w:val="000000" w:themeColor="text1"/>
    </w:rPr>
  </w:style>
  <w:style w:type="paragraph" w:styleId="6">
    <w:name w:val="heading 6"/>
    <w:basedOn w:val="a"/>
    <w:next w:val="a"/>
    <w:link w:val="60"/>
    <w:uiPriority w:val="9"/>
    <w:semiHidden w:val="1"/>
    <w:unhideWhenUsed w:val="1"/>
    <w:qFormat w:val="1"/>
    <w:rsid w:val="00C70039"/>
    <w:pPr>
      <w:keepNext w:val="1"/>
      <w:keepLines w:val="1"/>
      <w:spacing w:after="40" w:before="80"/>
      <w:ind w:left="200" w:leftChars="200"/>
      <w:outlineLvl w:val="5"/>
    </w:pPr>
    <w:rPr>
      <w:rFonts w:asciiTheme="majorHAnsi" w:cstheme="majorBidi" w:eastAsiaTheme="majorEastAsia" w:hAnsiTheme="majorHAnsi"/>
      <w:color w:val="000000" w:themeColor="text1"/>
    </w:rPr>
  </w:style>
  <w:style w:type="paragraph" w:styleId="7">
    <w:name w:val="heading 7"/>
    <w:basedOn w:val="a"/>
    <w:next w:val="a"/>
    <w:link w:val="70"/>
    <w:uiPriority w:val="9"/>
    <w:semiHidden w:val="1"/>
    <w:unhideWhenUsed w:val="1"/>
    <w:qFormat w:val="1"/>
    <w:rsid w:val="00C70039"/>
    <w:pPr>
      <w:keepNext w:val="1"/>
      <w:keepLines w:val="1"/>
      <w:spacing w:after="40" w:before="80"/>
      <w:ind w:left="300" w:leftChars="300"/>
      <w:outlineLvl w:val="6"/>
    </w:pPr>
    <w:rPr>
      <w:rFonts w:asciiTheme="majorHAnsi" w:cstheme="majorBidi" w:eastAsiaTheme="majorEastAsia" w:hAnsiTheme="majorHAnsi"/>
      <w:color w:val="000000" w:themeColor="text1"/>
    </w:rPr>
  </w:style>
  <w:style w:type="paragraph" w:styleId="8">
    <w:name w:val="heading 8"/>
    <w:basedOn w:val="a"/>
    <w:next w:val="a"/>
    <w:link w:val="80"/>
    <w:uiPriority w:val="9"/>
    <w:semiHidden w:val="1"/>
    <w:unhideWhenUsed w:val="1"/>
    <w:qFormat w:val="1"/>
    <w:rsid w:val="00C70039"/>
    <w:pPr>
      <w:keepNext w:val="1"/>
      <w:keepLines w:val="1"/>
      <w:spacing w:after="40" w:before="80"/>
      <w:ind w:left="400" w:leftChars="400"/>
      <w:outlineLvl w:val="7"/>
    </w:pPr>
    <w:rPr>
      <w:rFonts w:asciiTheme="majorHAnsi" w:cstheme="majorBidi" w:eastAsiaTheme="majorEastAsia" w:hAnsiTheme="majorHAnsi"/>
      <w:color w:val="000000" w:themeColor="text1"/>
    </w:rPr>
  </w:style>
  <w:style w:type="paragraph" w:styleId="9">
    <w:name w:val="heading 9"/>
    <w:basedOn w:val="a"/>
    <w:next w:val="a"/>
    <w:link w:val="90"/>
    <w:uiPriority w:val="9"/>
    <w:semiHidden w:val="1"/>
    <w:unhideWhenUsed w:val="1"/>
    <w:qFormat w:val="1"/>
    <w:rsid w:val="00C70039"/>
    <w:pPr>
      <w:keepNext w:val="1"/>
      <w:keepLines w:val="1"/>
      <w:spacing w:after="40" w:before="80"/>
      <w:ind w:left="500" w:leftChars="500"/>
      <w:outlineLvl w:val="8"/>
    </w:pPr>
    <w:rPr>
      <w:rFonts w:asciiTheme="majorHAnsi" w:cstheme="majorBidi" w:eastAsiaTheme="majorEastAsia" w:hAnsiTheme="majorHAnsi"/>
      <w:color w:val="000000" w:themeColor="tex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C70039"/>
    <w:rPr>
      <w:rFonts w:asciiTheme="majorHAnsi" w:cstheme="majorBidi" w:eastAsiaTheme="majorEastAsia" w:hAnsiTheme="majorHAnsi"/>
      <w:color w:val="000000" w:themeColor="text1"/>
      <w:sz w:val="32"/>
      <w:szCs w:val="32"/>
    </w:rPr>
  </w:style>
  <w:style w:type="character" w:styleId="20" w:customStyle="1">
    <w:name w:val="見出し 2 (文字)"/>
    <w:basedOn w:val="a0"/>
    <w:link w:val="2"/>
    <w:uiPriority w:val="9"/>
    <w:semiHidden w:val="1"/>
    <w:rsid w:val="00C70039"/>
    <w:rPr>
      <w:rFonts w:asciiTheme="majorHAnsi" w:cstheme="majorBidi" w:eastAsiaTheme="majorEastAsia" w:hAnsiTheme="majorHAnsi"/>
      <w:color w:val="000000" w:themeColor="text1"/>
      <w:sz w:val="28"/>
      <w:szCs w:val="28"/>
    </w:rPr>
  </w:style>
  <w:style w:type="character" w:styleId="30" w:customStyle="1">
    <w:name w:val="見出し 3 (文字)"/>
    <w:basedOn w:val="a0"/>
    <w:link w:val="3"/>
    <w:uiPriority w:val="9"/>
    <w:semiHidden w:val="1"/>
    <w:rsid w:val="00C70039"/>
    <w:rPr>
      <w:rFonts w:asciiTheme="majorHAnsi" w:cstheme="majorBidi" w:eastAsiaTheme="majorEastAsia" w:hAnsiTheme="majorHAnsi"/>
      <w:color w:val="000000" w:themeColor="text1"/>
      <w:sz w:val="24"/>
    </w:rPr>
  </w:style>
  <w:style w:type="character" w:styleId="40" w:customStyle="1">
    <w:name w:val="見出し 4 (文字)"/>
    <w:basedOn w:val="a0"/>
    <w:link w:val="4"/>
    <w:uiPriority w:val="9"/>
    <w:semiHidden w:val="1"/>
    <w:rsid w:val="00C70039"/>
    <w:rPr>
      <w:rFonts w:asciiTheme="majorHAnsi" w:cstheme="majorBidi" w:eastAsiaTheme="majorEastAsia" w:hAnsiTheme="majorHAnsi"/>
      <w:color w:val="000000" w:themeColor="text1"/>
    </w:rPr>
  </w:style>
  <w:style w:type="character" w:styleId="50" w:customStyle="1">
    <w:name w:val="見出し 5 (文字)"/>
    <w:basedOn w:val="a0"/>
    <w:link w:val="5"/>
    <w:uiPriority w:val="9"/>
    <w:semiHidden w:val="1"/>
    <w:rsid w:val="00C70039"/>
    <w:rPr>
      <w:rFonts w:asciiTheme="majorHAnsi" w:cstheme="majorBidi" w:eastAsiaTheme="majorEastAsia" w:hAnsiTheme="majorHAnsi"/>
      <w:color w:val="000000" w:themeColor="text1"/>
    </w:rPr>
  </w:style>
  <w:style w:type="character" w:styleId="60" w:customStyle="1">
    <w:name w:val="見出し 6 (文字)"/>
    <w:basedOn w:val="a0"/>
    <w:link w:val="6"/>
    <w:uiPriority w:val="9"/>
    <w:semiHidden w:val="1"/>
    <w:rsid w:val="00C70039"/>
    <w:rPr>
      <w:rFonts w:asciiTheme="majorHAnsi" w:cstheme="majorBidi" w:eastAsiaTheme="majorEastAsia" w:hAnsiTheme="majorHAnsi"/>
      <w:color w:val="000000" w:themeColor="text1"/>
    </w:rPr>
  </w:style>
  <w:style w:type="character" w:styleId="70" w:customStyle="1">
    <w:name w:val="見出し 7 (文字)"/>
    <w:basedOn w:val="a0"/>
    <w:link w:val="7"/>
    <w:uiPriority w:val="9"/>
    <w:semiHidden w:val="1"/>
    <w:rsid w:val="00C70039"/>
    <w:rPr>
      <w:rFonts w:asciiTheme="majorHAnsi" w:cstheme="majorBidi" w:eastAsiaTheme="majorEastAsia" w:hAnsiTheme="majorHAnsi"/>
      <w:color w:val="000000" w:themeColor="text1"/>
    </w:rPr>
  </w:style>
  <w:style w:type="character" w:styleId="80" w:customStyle="1">
    <w:name w:val="見出し 8 (文字)"/>
    <w:basedOn w:val="a0"/>
    <w:link w:val="8"/>
    <w:uiPriority w:val="9"/>
    <w:semiHidden w:val="1"/>
    <w:rsid w:val="00C70039"/>
    <w:rPr>
      <w:rFonts w:asciiTheme="majorHAnsi" w:cstheme="majorBidi" w:eastAsiaTheme="majorEastAsia" w:hAnsiTheme="majorHAnsi"/>
      <w:color w:val="000000" w:themeColor="text1"/>
    </w:rPr>
  </w:style>
  <w:style w:type="character" w:styleId="90" w:customStyle="1">
    <w:name w:val="見出し 9 (文字)"/>
    <w:basedOn w:val="a0"/>
    <w:link w:val="9"/>
    <w:uiPriority w:val="9"/>
    <w:semiHidden w:val="1"/>
    <w:rsid w:val="00C70039"/>
    <w:rPr>
      <w:rFonts w:asciiTheme="majorHAnsi" w:cstheme="majorBidi" w:eastAsiaTheme="majorEastAsia" w:hAnsiTheme="majorHAnsi"/>
      <w:color w:val="000000" w:themeColor="text1"/>
    </w:rPr>
  </w:style>
  <w:style w:type="paragraph" w:styleId="a3">
    <w:name w:val="Title"/>
    <w:basedOn w:val="a"/>
    <w:next w:val="a"/>
    <w:link w:val="a4"/>
    <w:uiPriority w:val="10"/>
    <w:qFormat w:val="1"/>
    <w:rsid w:val="00C70039"/>
    <w:pPr>
      <w:spacing w:after="80"/>
      <w:contextualSpacing w:val="1"/>
      <w:jc w:val="center"/>
    </w:pPr>
    <w:rPr>
      <w:rFonts w:asciiTheme="majorHAnsi" w:cstheme="majorBidi" w:eastAsiaTheme="majorEastAsia" w:hAnsiTheme="majorHAnsi"/>
      <w:spacing w:val="-10"/>
      <w:kern w:val="28"/>
      <w:sz w:val="56"/>
      <w:szCs w:val="56"/>
    </w:rPr>
  </w:style>
  <w:style w:type="character" w:styleId="a4" w:customStyle="1">
    <w:name w:val="表題 (文字)"/>
    <w:basedOn w:val="a0"/>
    <w:link w:val="a3"/>
    <w:uiPriority w:val="10"/>
    <w:rsid w:val="00C70039"/>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C70039"/>
    <w:pPr>
      <w:numPr>
        <w:ilvl w:val="1"/>
      </w:numPr>
      <w:spacing w:after="160"/>
      <w:jc w:val="center"/>
    </w:pPr>
    <w:rPr>
      <w:rFonts w:asciiTheme="majorHAnsi" w:cstheme="majorBidi" w:eastAsiaTheme="majorEastAsia" w:hAnsiTheme="majorHAnsi"/>
      <w:color w:val="595959" w:themeColor="text1" w:themeTint="0000A6"/>
      <w:spacing w:val="15"/>
      <w:sz w:val="28"/>
      <w:szCs w:val="28"/>
    </w:rPr>
  </w:style>
  <w:style w:type="character" w:styleId="a6" w:customStyle="1">
    <w:name w:val="副題 (文字)"/>
    <w:basedOn w:val="a0"/>
    <w:link w:val="a5"/>
    <w:uiPriority w:val="11"/>
    <w:rsid w:val="00C70039"/>
    <w:rPr>
      <w:rFonts w:asciiTheme="majorHAnsi" w:cstheme="majorBidi" w:eastAsiaTheme="majorEastAsia" w:hAnsiTheme="majorHAnsi"/>
      <w:color w:val="595959" w:themeColor="text1" w:themeTint="0000A6"/>
      <w:spacing w:val="15"/>
      <w:sz w:val="28"/>
      <w:szCs w:val="28"/>
    </w:rPr>
  </w:style>
  <w:style w:type="paragraph" w:styleId="a7">
    <w:name w:val="Quote"/>
    <w:basedOn w:val="a"/>
    <w:next w:val="a"/>
    <w:link w:val="a8"/>
    <w:uiPriority w:val="29"/>
    <w:qFormat w:val="1"/>
    <w:rsid w:val="00C70039"/>
    <w:pPr>
      <w:spacing w:after="160" w:before="160"/>
      <w:jc w:val="center"/>
    </w:pPr>
    <w:rPr>
      <w:i w:val="1"/>
      <w:iCs w:val="1"/>
      <w:color w:val="404040" w:themeColor="text1" w:themeTint="0000BF"/>
    </w:rPr>
  </w:style>
  <w:style w:type="character" w:styleId="a8" w:customStyle="1">
    <w:name w:val="引用文 (文字)"/>
    <w:basedOn w:val="a0"/>
    <w:link w:val="a7"/>
    <w:uiPriority w:val="29"/>
    <w:rsid w:val="00C70039"/>
    <w:rPr>
      <w:i w:val="1"/>
      <w:iCs w:val="1"/>
      <w:color w:val="404040" w:themeColor="text1" w:themeTint="0000BF"/>
    </w:rPr>
  </w:style>
  <w:style w:type="paragraph" w:styleId="a9">
    <w:name w:val="List Paragraph"/>
    <w:basedOn w:val="a"/>
    <w:uiPriority w:val="34"/>
    <w:qFormat w:val="1"/>
    <w:rsid w:val="00C70039"/>
    <w:pPr>
      <w:ind w:left="720"/>
      <w:contextualSpacing w:val="1"/>
    </w:pPr>
  </w:style>
  <w:style w:type="character" w:styleId="21">
    <w:name w:val="Intense Emphasis"/>
    <w:basedOn w:val="a0"/>
    <w:uiPriority w:val="21"/>
    <w:qFormat w:val="1"/>
    <w:rsid w:val="00C70039"/>
    <w:rPr>
      <w:i w:val="1"/>
      <w:iCs w:val="1"/>
      <w:color w:val="2f5496" w:themeColor="accent1" w:themeShade="0000BF"/>
    </w:rPr>
  </w:style>
  <w:style w:type="paragraph" w:styleId="22">
    <w:name w:val="Intense Quote"/>
    <w:basedOn w:val="a"/>
    <w:next w:val="a"/>
    <w:link w:val="23"/>
    <w:uiPriority w:val="30"/>
    <w:qFormat w:val="1"/>
    <w:rsid w:val="00C70039"/>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23" w:customStyle="1">
    <w:name w:val="引用文 2 (文字)"/>
    <w:basedOn w:val="a0"/>
    <w:link w:val="22"/>
    <w:uiPriority w:val="30"/>
    <w:rsid w:val="00C70039"/>
    <w:rPr>
      <w:i w:val="1"/>
      <w:iCs w:val="1"/>
      <w:color w:val="2f5496" w:themeColor="accent1" w:themeShade="0000BF"/>
    </w:rPr>
  </w:style>
  <w:style w:type="character" w:styleId="24">
    <w:name w:val="Intense Reference"/>
    <w:basedOn w:val="a0"/>
    <w:uiPriority w:val="32"/>
    <w:qFormat w:val="1"/>
    <w:rsid w:val="00C70039"/>
    <w:rPr>
      <w:b w:val="1"/>
      <w:bCs w:val="1"/>
      <w:smallCaps w:val="1"/>
      <w:color w:val="2f5496" w:themeColor="accent1" w:themeShade="0000BF"/>
      <w:spacing w:val="5"/>
    </w:rPr>
  </w:style>
  <w:style w:type="paragraph" w:styleId="aa">
    <w:name w:val="header"/>
    <w:basedOn w:val="a"/>
    <w:link w:val="ab"/>
    <w:uiPriority w:val="99"/>
    <w:unhideWhenUsed w:val="1"/>
    <w:rsid w:val="006F3A74"/>
    <w:pPr>
      <w:tabs>
        <w:tab w:val="center" w:pos="4252"/>
        <w:tab w:val="right" w:pos="8504"/>
      </w:tabs>
      <w:snapToGrid w:val="0"/>
    </w:pPr>
  </w:style>
  <w:style w:type="character" w:styleId="ab" w:customStyle="1">
    <w:name w:val="ヘッダー (文字)"/>
    <w:basedOn w:val="a0"/>
    <w:link w:val="aa"/>
    <w:uiPriority w:val="99"/>
    <w:rsid w:val="006F3A74"/>
  </w:style>
  <w:style w:type="paragraph" w:styleId="ac">
    <w:name w:val="footer"/>
    <w:basedOn w:val="a"/>
    <w:link w:val="ad"/>
    <w:uiPriority w:val="99"/>
    <w:unhideWhenUsed w:val="1"/>
    <w:rsid w:val="006F3A74"/>
    <w:pPr>
      <w:tabs>
        <w:tab w:val="center" w:pos="4252"/>
        <w:tab w:val="right" w:pos="8504"/>
      </w:tabs>
      <w:snapToGrid w:val="0"/>
    </w:pPr>
  </w:style>
  <w:style w:type="character" w:styleId="ad" w:customStyle="1">
    <w:name w:val="フッター (文字)"/>
    <w:basedOn w:val="a0"/>
    <w:link w:val="ac"/>
    <w:uiPriority w:val="99"/>
    <w:rsid w:val="006F3A74"/>
  </w:style>
  <w:style w:type="paragraph" w:styleId="Subtitle">
    <w:name w:val="Subtitle"/>
    <w:basedOn w:val="Normal"/>
    <w:next w:val="Normal"/>
    <w:pPr>
      <w:spacing w:after="160" w:lineRule="auto"/>
      <w:jc w:val="center"/>
    </w:pPr>
    <w:rPr>
      <w:rFonts w:ascii="游ゴシック Light" w:cs="游ゴシック Light" w:eastAsia="游ゴシック Light" w:hAnsi="游ゴシック Light"/>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0Myk9u2+myx/u9au7lvM2/bsTQ==">CgMxLjA4AHIhMVl6Y0g5Qlk5TlZMelBHc1VkenBneDhJNWFLaW03Y1dT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2025-06-16T08:36:00Z</dcterms:created>
  <dc:creator>臨床検査科 京都ルネス</dc:creator>
</cp:coreProperties>
</file>